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D83" w:rsidRDefault="000C0D83" w:rsidP="000C0D83">
      <w:pPr>
        <w:spacing w:after="0" w:line="360" w:lineRule="auto"/>
        <w:ind w:firstLine="708"/>
        <w:jc w:val="both"/>
        <w:rPr>
          <w:rFonts w:ascii="Times New Roman" w:hAnsi="Times New Roman" w:cs="Times New Roman"/>
          <w:b/>
          <w:sz w:val="28"/>
          <w:szCs w:val="28"/>
          <w:lang w:val="uz-Cyrl-UZ"/>
        </w:rPr>
      </w:pPr>
      <w:r w:rsidRPr="000C0D83">
        <w:rPr>
          <w:rFonts w:ascii="Times New Roman" w:hAnsi="Times New Roman" w:cs="Times New Roman"/>
          <w:b/>
          <w:sz w:val="28"/>
          <w:szCs w:val="28"/>
          <w:lang w:val="uz-Cyrl-UZ"/>
        </w:rPr>
        <w:t>Ўзбек комедиянавислигида анъана ва новаторлик масалалари</w:t>
      </w:r>
    </w:p>
    <w:p w:rsidR="000C0D83" w:rsidRDefault="00497349" w:rsidP="000C0D83">
      <w:pPr>
        <w:spacing w:after="0" w:line="360" w:lineRule="auto"/>
        <w:ind w:firstLine="708"/>
        <w:jc w:val="right"/>
        <w:rPr>
          <w:rFonts w:ascii="Times New Roman" w:hAnsi="Times New Roman" w:cs="Times New Roman"/>
          <w:b/>
          <w:sz w:val="28"/>
          <w:szCs w:val="28"/>
          <w:lang w:val="uz-Cyrl-UZ"/>
        </w:rPr>
      </w:pPr>
      <w:r>
        <w:rPr>
          <w:rFonts w:ascii="Times New Roman" w:hAnsi="Times New Roman" w:cs="Times New Roman"/>
          <w:b/>
          <w:sz w:val="28"/>
          <w:szCs w:val="28"/>
          <w:lang w:val="uz-Cyrl-UZ"/>
        </w:rPr>
        <w:t>Саноқулбоев Иномбек</w:t>
      </w:r>
    </w:p>
    <w:p w:rsidR="000C0D83" w:rsidRDefault="000C0D83" w:rsidP="000C0D83">
      <w:pPr>
        <w:spacing w:after="0" w:line="360" w:lineRule="auto"/>
        <w:ind w:firstLine="708"/>
        <w:jc w:val="right"/>
        <w:rPr>
          <w:rFonts w:ascii="Times New Roman" w:hAnsi="Times New Roman" w:cs="Times New Roman"/>
          <w:b/>
          <w:sz w:val="28"/>
          <w:szCs w:val="28"/>
          <w:lang w:val="uz-Cyrl-UZ"/>
        </w:rPr>
      </w:pPr>
      <w:r>
        <w:rPr>
          <w:rFonts w:ascii="Times New Roman" w:hAnsi="Times New Roman" w:cs="Times New Roman"/>
          <w:b/>
          <w:sz w:val="28"/>
          <w:szCs w:val="28"/>
          <w:lang w:val="uz-Cyrl-UZ"/>
        </w:rPr>
        <w:t>Жиззах давлат педагогика университети,</w:t>
      </w:r>
      <w:r w:rsidR="00497349">
        <w:rPr>
          <w:rFonts w:ascii="Times New Roman" w:hAnsi="Times New Roman" w:cs="Times New Roman"/>
          <w:b/>
          <w:sz w:val="28"/>
          <w:szCs w:val="28"/>
          <w:lang w:val="uz-Cyrl-UZ"/>
        </w:rPr>
        <w:t xml:space="preserve"> ўзбек тили ва адбиёти </w:t>
      </w:r>
      <w:r w:rsidR="00FE6488">
        <w:rPr>
          <w:rFonts w:ascii="Times New Roman" w:hAnsi="Times New Roman" w:cs="Times New Roman"/>
          <w:b/>
          <w:sz w:val="28"/>
          <w:szCs w:val="28"/>
          <w:lang w:val="uz-Cyrl-UZ"/>
        </w:rPr>
        <w:t xml:space="preserve">факультети </w:t>
      </w:r>
      <w:bookmarkStart w:id="0" w:name="_GoBack"/>
      <w:bookmarkEnd w:id="0"/>
      <w:r w:rsidR="00497349">
        <w:rPr>
          <w:rFonts w:ascii="Times New Roman" w:hAnsi="Times New Roman" w:cs="Times New Roman"/>
          <w:b/>
          <w:sz w:val="28"/>
          <w:szCs w:val="28"/>
          <w:lang w:val="uz-Cyrl-UZ"/>
        </w:rPr>
        <w:t xml:space="preserve">талабаси </w:t>
      </w:r>
    </w:p>
    <w:p w:rsidR="000C0D83" w:rsidRPr="000C0D83" w:rsidRDefault="00497349" w:rsidP="000C0D83">
      <w:pPr>
        <w:spacing w:after="0" w:line="360" w:lineRule="auto"/>
        <w:ind w:firstLine="708"/>
        <w:jc w:val="right"/>
        <w:rPr>
          <w:rFonts w:ascii="Times New Roman" w:hAnsi="Times New Roman" w:cs="Times New Roman"/>
          <w:b/>
          <w:sz w:val="28"/>
          <w:szCs w:val="28"/>
          <w:lang w:val="uz-Cyrl-UZ"/>
        </w:rPr>
      </w:pPr>
      <w:r>
        <w:rPr>
          <w:rFonts w:ascii="Times New Roman" w:hAnsi="Times New Roman" w:cs="Times New Roman"/>
          <w:b/>
          <w:sz w:val="28"/>
          <w:szCs w:val="28"/>
          <w:lang w:val="uz-Cyrl-UZ"/>
        </w:rPr>
        <w:t xml:space="preserve"> </w:t>
      </w:r>
    </w:p>
    <w:p w:rsidR="000C0D83" w:rsidRDefault="005E5406" w:rsidP="000C0D83">
      <w:pPr>
        <w:spacing w:after="0" w:line="360" w:lineRule="auto"/>
        <w:ind w:firstLine="708"/>
        <w:jc w:val="both"/>
        <w:rPr>
          <w:rFonts w:ascii="Times New Roman" w:hAnsi="Times New Roman" w:cs="Times New Roman"/>
          <w:sz w:val="28"/>
          <w:szCs w:val="28"/>
          <w:lang w:val="uz-Cyrl-UZ"/>
        </w:rPr>
      </w:pPr>
      <w:r w:rsidRPr="005E5406">
        <w:rPr>
          <w:rFonts w:ascii="Times New Roman" w:hAnsi="Times New Roman" w:cs="Times New Roman"/>
          <w:b/>
          <w:sz w:val="28"/>
          <w:szCs w:val="28"/>
          <w:lang w:val="uz-Cyrl-UZ"/>
        </w:rPr>
        <w:t>Аннотация:</w:t>
      </w:r>
      <w:r>
        <w:rPr>
          <w:rFonts w:ascii="Times New Roman" w:hAnsi="Times New Roman" w:cs="Times New Roman"/>
          <w:sz w:val="28"/>
          <w:szCs w:val="28"/>
          <w:lang w:val="uz-Cyrl-UZ"/>
        </w:rPr>
        <w:t xml:space="preserve"> Ўзбек комедиянави</w:t>
      </w:r>
      <w:r w:rsidR="000C0D83">
        <w:rPr>
          <w:rFonts w:ascii="Times New Roman" w:hAnsi="Times New Roman" w:cs="Times New Roman"/>
          <w:sz w:val="28"/>
          <w:szCs w:val="28"/>
          <w:lang w:val="uz-Cyrl-UZ"/>
        </w:rPr>
        <w:t>слигидаги анъана ва нова</w:t>
      </w:r>
      <w:r>
        <w:rPr>
          <w:rFonts w:ascii="Times New Roman" w:hAnsi="Times New Roman" w:cs="Times New Roman"/>
          <w:sz w:val="28"/>
          <w:szCs w:val="28"/>
          <w:lang w:val="uz-Cyrl-UZ"/>
        </w:rPr>
        <w:t xml:space="preserve">торлик масалалари Ҳамза Ҳакимзода Ниёзий, Илшат Юмағулов, Саид Аҳмад ҳамда Эркин Воҳидов асарлари мисолида таҳлилга тортилган. </w:t>
      </w:r>
    </w:p>
    <w:p w:rsidR="005E5406" w:rsidRPr="005E5406" w:rsidRDefault="005E5406" w:rsidP="000C0D83">
      <w:pPr>
        <w:spacing w:after="0" w:line="360" w:lineRule="auto"/>
        <w:ind w:firstLine="708"/>
        <w:jc w:val="both"/>
        <w:rPr>
          <w:rFonts w:ascii="Times New Roman" w:hAnsi="Times New Roman" w:cs="Times New Roman"/>
          <w:sz w:val="28"/>
          <w:szCs w:val="28"/>
          <w:lang w:val="uz-Cyrl-UZ"/>
        </w:rPr>
      </w:pPr>
      <w:r w:rsidRPr="005E5406">
        <w:rPr>
          <w:rFonts w:ascii="Times New Roman" w:eastAsia="Times New Roman" w:hAnsi="Times New Roman" w:cs="Times New Roman"/>
          <w:b/>
          <w:color w:val="202124"/>
          <w:sz w:val="28"/>
          <w:szCs w:val="28"/>
          <w:lang w:val="uz-Cyrl-UZ" w:eastAsia="ru-RU"/>
        </w:rPr>
        <w:t>Калит сўзлар:</w:t>
      </w:r>
      <w:r>
        <w:rPr>
          <w:rFonts w:ascii="Times New Roman" w:eastAsia="Times New Roman" w:hAnsi="Times New Roman" w:cs="Times New Roman"/>
          <w:b/>
          <w:color w:val="202124"/>
          <w:sz w:val="28"/>
          <w:szCs w:val="28"/>
          <w:lang w:val="uz-Cyrl-UZ" w:eastAsia="ru-RU"/>
        </w:rPr>
        <w:t xml:space="preserve"> </w:t>
      </w:r>
      <w:r>
        <w:rPr>
          <w:rFonts w:ascii="Times New Roman" w:eastAsia="Times New Roman" w:hAnsi="Times New Roman" w:cs="Times New Roman"/>
          <w:color w:val="202124"/>
          <w:sz w:val="28"/>
          <w:szCs w:val="28"/>
          <w:lang w:val="uz-Cyrl-UZ" w:eastAsia="ru-RU"/>
        </w:rPr>
        <w:t>Комедия, анъана, новаторлик, бадиий ижод, эстетик тафаккур.</w:t>
      </w:r>
    </w:p>
    <w:p w:rsidR="000C0D83" w:rsidRPr="003029ED" w:rsidRDefault="000C0D83" w:rsidP="000C0D83">
      <w:pPr>
        <w:spacing w:after="0" w:line="360" w:lineRule="auto"/>
        <w:ind w:firstLine="708"/>
        <w:jc w:val="both"/>
        <w:rPr>
          <w:rFonts w:ascii="Times New Roman" w:hAnsi="Times New Roman" w:cs="Times New Roman"/>
          <w:sz w:val="28"/>
          <w:szCs w:val="28"/>
          <w:lang w:val="uz-Cyrl-UZ"/>
        </w:rPr>
      </w:pPr>
      <w:r w:rsidRPr="003029ED">
        <w:rPr>
          <w:rFonts w:ascii="Times New Roman" w:hAnsi="Times New Roman" w:cs="Times New Roman"/>
          <w:sz w:val="28"/>
          <w:szCs w:val="28"/>
          <w:lang w:val="uz-Cyrl-UZ"/>
        </w:rPr>
        <w:t>Бадиий ижод аҳли қадимги даврда ҳам, ўрта асрларда ва ундан кейинги замонларда ҳам ўз салафларининг анъаналаридан нималарни давом эттириш кераклиги, янгилик учун кураш қандай изланишлар йўлидан бормоғи лозимлиги устида баҳс олиб боришган. Яшашга, давом эттиришга лойиқ ёрқин анъаналарнинг илдизлари жуда қадим замонлардан ўтиб келади. Улар ҳамма вақт ялт этиб кўзга ташланадиган яхлит ҳолда эмас, балки узилмайдиган адабий бир занжирнинг баъзан сезилар-сезилмас, баъзан яққол  кўриниб турадиган халқалари тарзида авлоддан</w:t>
      </w:r>
      <w:r>
        <w:rPr>
          <w:rFonts w:ascii="Times New Roman" w:hAnsi="Times New Roman" w:cs="Times New Roman"/>
          <w:sz w:val="28"/>
          <w:szCs w:val="28"/>
          <w:lang w:val="uz-Cyrl-UZ"/>
        </w:rPr>
        <w:t>-</w:t>
      </w:r>
      <w:r w:rsidRPr="003029ED">
        <w:rPr>
          <w:rFonts w:ascii="Times New Roman" w:hAnsi="Times New Roman" w:cs="Times New Roman"/>
          <w:sz w:val="28"/>
          <w:szCs w:val="28"/>
          <w:lang w:val="uz-Cyrl-UZ"/>
        </w:rPr>
        <w:t>авлодга ўтиб боради.</w:t>
      </w:r>
    </w:p>
    <w:p w:rsidR="000C0D83" w:rsidRDefault="000C0D83" w:rsidP="000C0D83">
      <w:pPr>
        <w:spacing w:after="0" w:line="360" w:lineRule="auto"/>
        <w:ind w:firstLine="708"/>
        <w:jc w:val="both"/>
        <w:rPr>
          <w:rFonts w:ascii="Times New Roman" w:hAnsi="Times New Roman" w:cs="Times New Roman"/>
          <w:sz w:val="28"/>
          <w:szCs w:val="28"/>
          <w:lang w:val="uz-Cyrl-UZ"/>
        </w:rPr>
      </w:pPr>
      <w:r w:rsidRPr="003029ED">
        <w:rPr>
          <w:rFonts w:ascii="Times New Roman" w:hAnsi="Times New Roman" w:cs="Times New Roman"/>
          <w:sz w:val="28"/>
          <w:szCs w:val="28"/>
          <w:lang w:val="uz-Cyrl-UZ"/>
        </w:rPr>
        <w:t xml:space="preserve"> “Жаҳон адабиётшунослигида анъанавийлик ва новаторлик бадиий ижод ва эстетик тафаккур ривожининг объектив қонунияти сифатида ўрганилади.”</w:t>
      </w:r>
      <w:r w:rsidRPr="003029ED">
        <w:rPr>
          <w:rStyle w:val="a5"/>
          <w:rFonts w:ascii="Times New Roman" w:hAnsi="Times New Roman" w:cs="Times New Roman"/>
          <w:sz w:val="28"/>
          <w:szCs w:val="28"/>
          <w:lang w:val="uz-Cyrl-UZ"/>
        </w:rPr>
        <w:footnoteReference w:id="1"/>
      </w:r>
    </w:p>
    <w:p w:rsidR="000C0D83" w:rsidRPr="003029ED" w:rsidRDefault="000C0D83" w:rsidP="000C0D83">
      <w:pPr>
        <w:spacing w:after="0" w:line="360" w:lineRule="auto"/>
        <w:ind w:firstLine="708"/>
        <w:jc w:val="both"/>
        <w:rPr>
          <w:rFonts w:ascii="Times New Roman" w:hAnsi="Times New Roman" w:cs="Times New Roman"/>
          <w:sz w:val="28"/>
          <w:szCs w:val="28"/>
          <w:lang w:val="uz-Cyrl-UZ"/>
        </w:rPr>
      </w:pPr>
      <w:r w:rsidRPr="003029ED">
        <w:rPr>
          <w:rFonts w:ascii="Times New Roman" w:hAnsi="Times New Roman" w:cs="Times New Roman"/>
          <w:sz w:val="28"/>
          <w:szCs w:val="28"/>
          <w:lang w:val="uz-Cyrl-UZ"/>
        </w:rPr>
        <w:t>Ўзбек адабиётида комедия жанр сифатида ХХ асрнинг бошларида юзага келган бўлса-да, лекин шу даврга қадар бир қанча гўзал намуналари яратилдики, улар нафақат ўзбек комедиянавислари учун маҳорат мактаби бўлди, балки жаҳон ва қардош халқлар адабиёти комедиянавислари учун ҳам маҳорат ва ижод мактаби вазифасини ўтаётганлигини биргина мисол билан кўриб ўтишимиз мумкин. Собиқ шўро даврида ҳам, Мустақилликдан сўнг ҳам қардош халқлар адабиёти ва санъати кунлари ўтказилиши адабий-</w:t>
      </w:r>
      <w:r w:rsidRPr="003029ED">
        <w:rPr>
          <w:rFonts w:ascii="Times New Roman" w:hAnsi="Times New Roman" w:cs="Times New Roman"/>
          <w:sz w:val="28"/>
          <w:szCs w:val="28"/>
          <w:lang w:val="uz-Cyrl-UZ"/>
        </w:rPr>
        <w:lastRenderedPageBreak/>
        <w:t xml:space="preserve">маданий анъана тусини олган ва бу ибратли анъана халқлар ва миллатлар ўртасидаги ҳамжиҳатлик ва биродарлик туйғуларини кучайтириши билан бирга уларнинг адабиёти </w:t>
      </w:r>
      <w:r>
        <w:rPr>
          <w:rFonts w:ascii="Times New Roman" w:hAnsi="Times New Roman" w:cs="Times New Roman"/>
          <w:sz w:val="28"/>
          <w:szCs w:val="28"/>
          <w:lang w:val="uz-Cyrl-UZ"/>
        </w:rPr>
        <w:t>ҳамда</w:t>
      </w:r>
      <w:r w:rsidRPr="003029ED">
        <w:rPr>
          <w:rFonts w:ascii="Times New Roman" w:hAnsi="Times New Roman" w:cs="Times New Roman"/>
          <w:sz w:val="28"/>
          <w:szCs w:val="28"/>
          <w:lang w:val="uz-Cyrl-UZ"/>
        </w:rPr>
        <w:t xml:space="preserve"> маънавиятини бойитишга ҳам хизмат қилиши айни ҳақиқатдир. Юртимизда ўтказилган “Андижон баҳори-99” театр санъати фестивалининг ўзбек ва бошқа қардош халқлар ўртасидаги дўстлик</w:t>
      </w:r>
      <w:r>
        <w:rPr>
          <w:rFonts w:ascii="Times New Roman" w:hAnsi="Times New Roman" w:cs="Times New Roman"/>
          <w:sz w:val="28"/>
          <w:szCs w:val="28"/>
          <w:lang w:val="uz-Cyrl-UZ"/>
        </w:rPr>
        <w:t xml:space="preserve"> </w:t>
      </w:r>
      <w:r w:rsidRPr="003029ED">
        <w:rPr>
          <w:rFonts w:ascii="Times New Roman" w:hAnsi="Times New Roman" w:cs="Times New Roman"/>
          <w:sz w:val="28"/>
          <w:szCs w:val="28"/>
          <w:lang w:val="uz-Cyrl-UZ"/>
        </w:rPr>
        <w:t xml:space="preserve">ва биродарликнинг ёрқин бир тантанаси сифатида улкан бир воқеа бўлганлиги маданиятимиз тарихида унутилмас таассурот қолдирган эди. </w:t>
      </w:r>
    </w:p>
    <w:p w:rsidR="000C0D83" w:rsidRDefault="000C0D83" w:rsidP="000C0D83">
      <w:pPr>
        <w:spacing w:after="0" w:line="360" w:lineRule="auto"/>
        <w:ind w:firstLine="708"/>
        <w:jc w:val="both"/>
        <w:rPr>
          <w:rFonts w:ascii="Times New Roman" w:hAnsi="Times New Roman" w:cs="Times New Roman"/>
          <w:sz w:val="28"/>
          <w:szCs w:val="28"/>
          <w:lang w:val="uz-Cyrl-UZ"/>
        </w:rPr>
      </w:pPr>
      <w:r w:rsidRPr="003029ED">
        <w:rPr>
          <w:rFonts w:ascii="Times New Roman" w:hAnsi="Times New Roman" w:cs="Times New Roman"/>
          <w:sz w:val="28"/>
          <w:szCs w:val="28"/>
          <w:lang w:val="uz-Cyrl-UZ"/>
        </w:rPr>
        <w:t xml:space="preserve">“Андижон баҳори-99” театр санъати фестивалининг эътиборли томонларидан бири шуки, қардош Қирғизистон ва Бошқирдистон театрлари ҳам ўз спектакллари билан қатнашиб, мутахассислар ва томошабинларнинг </w:t>
      </w:r>
      <w:r>
        <w:rPr>
          <w:rFonts w:ascii="Times New Roman" w:hAnsi="Times New Roman" w:cs="Times New Roman"/>
          <w:sz w:val="28"/>
          <w:szCs w:val="28"/>
          <w:lang w:val="uz-Cyrl-UZ"/>
        </w:rPr>
        <w:t>олқиши</w:t>
      </w:r>
      <w:r w:rsidRPr="003029ED">
        <w:rPr>
          <w:rFonts w:ascii="Times New Roman" w:hAnsi="Times New Roman" w:cs="Times New Roman"/>
          <w:sz w:val="28"/>
          <w:szCs w:val="28"/>
          <w:lang w:val="uz-Cyrl-UZ"/>
        </w:rPr>
        <w:t>ни қозонди. Ўша кунлари юртимиз театрлари саҳналарида бошқирд драма театри таниқли драматург</w:t>
      </w:r>
      <w:r>
        <w:rPr>
          <w:rFonts w:ascii="Times New Roman" w:hAnsi="Times New Roman" w:cs="Times New Roman"/>
          <w:sz w:val="28"/>
          <w:szCs w:val="28"/>
          <w:lang w:val="uz-Cyrl-UZ"/>
        </w:rPr>
        <w:t>и</w:t>
      </w:r>
      <w:r w:rsidRPr="003029ED">
        <w:rPr>
          <w:rFonts w:ascii="Times New Roman" w:hAnsi="Times New Roman" w:cs="Times New Roman"/>
          <w:sz w:val="28"/>
          <w:szCs w:val="28"/>
          <w:lang w:val="uz-Cyrl-UZ"/>
        </w:rPr>
        <w:t xml:space="preserve"> Илшат Юмағуловнинг “Учар ошиқлар” комедияси намойиш этилади.”</w:t>
      </w:r>
      <w:r w:rsidRPr="003029ED">
        <w:rPr>
          <w:rStyle w:val="a5"/>
          <w:rFonts w:ascii="Times New Roman" w:hAnsi="Times New Roman" w:cs="Times New Roman"/>
          <w:sz w:val="28"/>
          <w:szCs w:val="28"/>
          <w:lang w:val="uz-Cyrl-UZ"/>
        </w:rPr>
        <w:footnoteReference w:id="2"/>
      </w:r>
      <w:r w:rsidRPr="003029ED">
        <w:rPr>
          <w:rFonts w:ascii="Times New Roman" w:hAnsi="Times New Roman" w:cs="Times New Roman"/>
          <w:sz w:val="28"/>
          <w:szCs w:val="28"/>
          <w:lang w:val="uz-Cyrl-UZ"/>
        </w:rPr>
        <w:t xml:space="preserve"> </w:t>
      </w:r>
    </w:p>
    <w:p w:rsidR="000C0D83" w:rsidRPr="003029ED" w:rsidRDefault="000C0D83" w:rsidP="000C0D83">
      <w:pPr>
        <w:spacing w:after="0" w:line="360" w:lineRule="auto"/>
        <w:ind w:firstLine="708"/>
        <w:jc w:val="both"/>
        <w:rPr>
          <w:rFonts w:ascii="Times New Roman" w:hAnsi="Times New Roman" w:cs="Times New Roman"/>
          <w:sz w:val="28"/>
          <w:szCs w:val="28"/>
          <w:lang w:val="uz-Cyrl-UZ"/>
        </w:rPr>
      </w:pPr>
      <w:r w:rsidRPr="003029ED">
        <w:rPr>
          <w:rFonts w:ascii="Times New Roman" w:hAnsi="Times New Roman" w:cs="Times New Roman"/>
          <w:sz w:val="28"/>
          <w:szCs w:val="28"/>
          <w:lang w:val="uz-Cyrl-UZ"/>
        </w:rPr>
        <w:t>Асар сюжет тузилиши жиҳатидан Ҳамзанинг “Майсаранинг иши” комедиясига ҳамоханг эканлигини кузатишимиз мумкин.</w:t>
      </w:r>
    </w:p>
    <w:p w:rsidR="000C0D83" w:rsidRPr="003029ED" w:rsidRDefault="000C0D83" w:rsidP="000C0D83">
      <w:pPr>
        <w:spacing w:after="0" w:line="360" w:lineRule="auto"/>
        <w:ind w:firstLine="708"/>
        <w:jc w:val="both"/>
        <w:rPr>
          <w:rFonts w:ascii="Times New Roman" w:hAnsi="Times New Roman" w:cs="Times New Roman"/>
          <w:sz w:val="28"/>
          <w:szCs w:val="28"/>
          <w:lang w:val="uz-Cyrl-UZ"/>
        </w:rPr>
      </w:pPr>
      <w:r w:rsidRPr="003029ED">
        <w:rPr>
          <w:rFonts w:ascii="Times New Roman" w:hAnsi="Times New Roman" w:cs="Times New Roman"/>
          <w:sz w:val="28"/>
          <w:szCs w:val="28"/>
          <w:lang w:val="uz-Cyrl-UZ"/>
        </w:rPr>
        <w:t>Комедияда ёш оила – ўқитувчи Сария ва милиционер Апушларнинг қишлоққа кўчиб келиши ҳамда қишлоқдаги баъзи шилқим эркакларнинг гўзал Сарияга ошиқ бўлиб қолиши билан боғлиқ воқеалар кулгили тарзда акс эттирилади. Асар давомида қишлоқнинг энг сара йигитларидан сотувчи Шамай, бизнесмен Ҳожиғали, клуб мудири Мунирлар қишлоқ аёлларидан кўра гўзал, хушмуомала бўлган Сарияга ёқиш учун хушомадлар, ҳар хил ҳаракатлар қиладилар. Шилқим ошиқларнинг таъзирини бериб қўйиш учун Сария худди донишманд аёл Майсара каби оқилона бир йўл топади ва бу бадният, бадхулқ кимсаларни ҳар хил вақтда уйига таклиф этади.</w:t>
      </w:r>
    </w:p>
    <w:p w:rsidR="000C0D83" w:rsidRPr="003029ED" w:rsidRDefault="000C0D83" w:rsidP="000C0D83">
      <w:pPr>
        <w:spacing w:after="0" w:line="360" w:lineRule="auto"/>
        <w:ind w:firstLine="708"/>
        <w:jc w:val="both"/>
        <w:rPr>
          <w:rFonts w:ascii="Times New Roman" w:hAnsi="Times New Roman" w:cs="Times New Roman"/>
          <w:sz w:val="28"/>
          <w:szCs w:val="28"/>
          <w:lang w:val="uz-Cyrl-UZ"/>
        </w:rPr>
      </w:pPr>
      <w:r w:rsidRPr="003029ED">
        <w:rPr>
          <w:rFonts w:ascii="Times New Roman" w:hAnsi="Times New Roman" w:cs="Times New Roman"/>
          <w:sz w:val="28"/>
          <w:szCs w:val="28"/>
          <w:lang w:val="uz-Cyrl-UZ"/>
        </w:rPr>
        <w:t>Эрларининг ўзгариб қолганликлари аёлларни безовта қилади. Хания, Таиба ва Шарифалар дарё бўйида йиғилишиб суҳбатлашиб ҳасратлашади.</w:t>
      </w:r>
    </w:p>
    <w:p w:rsidR="000C0D83" w:rsidRPr="003029ED" w:rsidRDefault="000C0D83" w:rsidP="000C0D83">
      <w:pPr>
        <w:spacing w:after="0" w:line="360" w:lineRule="auto"/>
        <w:ind w:firstLine="708"/>
        <w:jc w:val="both"/>
        <w:rPr>
          <w:rFonts w:ascii="Times New Roman" w:hAnsi="Times New Roman" w:cs="Times New Roman"/>
          <w:sz w:val="28"/>
          <w:szCs w:val="28"/>
          <w:lang w:val="uz-Cyrl-UZ"/>
        </w:rPr>
      </w:pPr>
      <w:r w:rsidRPr="003029ED">
        <w:rPr>
          <w:rFonts w:ascii="Times New Roman" w:hAnsi="Times New Roman" w:cs="Times New Roman"/>
          <w:sz w:val="28"/>
          <w:szCs w:val="28"/>
          <w:lang w:val="uz-Cyrl-UZ"/>
        </w:rPr>
        <w:t xml:space="preserve">Ошиқлар таклиф қилинган вақтда оғзи қулоғида, совға-салом билан кириб келишади. Сарияхоним уларни ноз-карашмалар билан кутиб олади, илтифот кўрсатади, совғаларини қабул қилиб олади. Сохта ошиқлар </w:t>
      </w:r>
      <w:r w:rsidRPr="003029ED">
        <w:rPr>
          <w:rFonts w:ascii="Times New Roman" w:hAnsi="Times New Roman" w:cs="Times New Roman"/>
          <w:sz w:val="28"/>
          <w:szCs w:val="28"/>
          <w:lang w:val="uz-Cyrl-UZ"/>
        </w:rPr>
        <w:lastRenderedPageBreak/>
        <w:t>ниятимга етдим деганда, ҳар сафар эшик тақиллаб қолади ва уларни бирини шкафга, бирини сандиққа, бирини эса сўри тагига яширади. Эри Апуш воқеадан хабардор бўлса-да, милиция кийимида милтиқ билан кириб келиб, уйда кимдир бор шекилли деб хотинига ўшқириб кетади. Сария қўрққандай бўлиб, ошиқларни жойларидан чиқаради. Апуш уларни қўлига кишан солиб, сўри атрофига боғлаб қўяди.</w:t>
      </w:r>
    </w:p>
    <w:p w:rsidR="000C0D83" w:rsidRPr="003029ED" w:rsidRDefault="000C0D83" w:rsidP="000C0D83">
      <w:pPr>
        <w:spacing w:after="0" w:line="360" w:lineRule="auto"/>
        <w:ind w:firstLine="708"/>
        <w:jc w:val="both"/>
        <w:rPr>
          <w:rFonts w:ascii="Times New Roman" w:hAnsi="Times New Roman" w:cs="Times New Roman"/>
          <w:sz w:val="28"/>
          <w:szCs w:val="28"/>
          <w:lang w:val="uz-Cyrl-UZ"/>
        </w:rPr>
      </w:pPr>
      <w:r w:rsidRPr="003029ED">
        <w:rPr>
          <w:rFonts w:ascii="Times New Roman" w:hAnsi="Times New Roman" w:cs="Times New Roman"/>
          <w:sz w:val="28"/>
          <w:szCs w:val="28"/>
          <w:lang w:val="uz-Cyrl-UZ"/>
        </w:rPr>
        <w:t>Эр-хотин бориб, ошиқларнинг хотинларини олиб келади ва уларни тавбаларига таянтиришади. Сария олган совғаларини хотинларига қайтариб беради ва шу йўсинда асар яхшилик билан, тўғрилик ва эзгуликнинг устун келиши билан муваффақиятли якун топади. “Қувноқ, юмористик руҳ билан суғорилган ушбу асар, театршунос адабиётшунослар эътироф этганларидек, юксак ижро маҳорати, мусиқийлиги, ёрқин саҳна безаклари билан томоша бинни ўзига тортади. Аммо спектаклнинг эътирозга молик  жойлари ҳам йўқ эмас. Масалан, аёлларнинг дарё бўйидаги зиёфати, эркакларнинг Сария уйидаги ҳолатлари ихчамлаштирилса, асар яна ҳам томошабоп бўлар эди.</w:t>
      </w:r>
    </w:p>
    <w:p w:rsidR="000C0D83" w:rsidRPr="003029ED" w:rsidRDefault="000C0D83" w:rsidP="000C0D83">
      <w:pPr>
        <w:spacing w:after="0" w:line="360" w:lineRule="auto"/>
        <w:ind w:firstLine="708"/>
        <w:jc w:val="both"/>
        <w:rPr>
          <w:rFonts w:ascii="Times New Roman" w:hAnsi="Times New Roman" w:cs="Times New Roman"/>
          <w:sz w:val="28"/>
          <w:szCs w:val="28"/>
          <w:lang w:val="uz-Cyrl-UZ"/>
        </w:rPr>
      </w:pPr>
      <w:r w:rsidRPr="003029ED">
        <w:rPr>
          <w:rFonts w:ascii="Times New Roman" w:hAnsi="Times New Roman" w:cs="Times New Roman"/>
          <w:sz w:val="28"/>
          <w:szCs w:val="28"/>
          <w:lang w:val="uz-Cyrl-UZ"/>
        </w:rPr>
        <w:t>И.Юмағуловнинг “Учар ошиқлар” комедияси ҳаётий мазмуни ва воқеаларнинг мантиқий ривожи ҳамда салбий қаҳрамонларнинг мағлуб бўлиши каби жиҳатлари билан маълум даражада  Ҳамзанинг “Майсаранинг иши” асарини эслатади, бироқ воқеа ва конфликтнинг ўзгача замонавий ечимга эгалиги билан ажралиб туради.”</w:t>
      </w:r>
      <w:r w:rsidRPr="003029ED">
        <w:rPr>
          <w:rStyle w:val="a5"/>
          <w:rFonts w:ascii="Times New Roman" w:hAnsi="Times New Roman" w:cs="Times New Roman"/>
          <w:sz w:val="28"/>
          <w:szCs w:val="28"/>
          <w:lang w:val="uz-Cyrl-UZ"/>
        </w:rPr>
        <w:footnoteReference w:id="3"/>
      </w:r>
      <w:r w:rsidRPr="003029ED">
        <w:rPr>
          <w:rFonts w:ascii="Times New Roman" w:hAnsi="Times New Roman" w:cs="Times New Roman"/>
          <w:sz w:val="28"/>
          <w:szCs w:val="28"/>
          <w:lang w:val="uz-Cyrl-UZ"/>
        </w:rPr>
        <w:t xml:space="preserve"> </w:t>
      </w:r>
    </w:p>
    <w:p w:rsidR="000C0D83" w:rsidRPr="003029ED" w:rsidRDefault="000C0D83" w:rsidP="000C0D83">
      <w:pPr>
        <w:spacing w:after="0" w:line="360" w:lineRule="auto"/>
        <w:ind w:firstLine="708"/>
        <w:jc w:val="both"/>
        <w:rPr>
          <w:rFonts w:ascii="Times New Roman" w:hAnsi="Times New Roman" w:cs="Times New Roman"/>
          <w:sz w:val="28"/>
          <w:szCs w:val="28"/>
          <w:lang w:val="uz-Cyrl-UZ"/>
        </w:rPr>
      </w:pPr>
      <w:r w:rsidRPr="003029ED">
        <w:rPr>
          <w:rFonts w:ascii="Times New Roman" w:hAnsi="Times New Roman" w:cs="Times New Roman"/>
          <w:sz w:val="28"/>
          <w:szCs w:val="28"/>
          <w:lang w:val="uz-Cyrl-UZ"/>
        </w:rPr>
        <w:t xml:space="preserve">Маълумки, анъана ва новаторлик бадиий ижоддаги маҳорат ҳамда замонавийлик тушунчаларини ҳам ўз ичига оладиган кўпқиррали муҳим назарий категория саналади. Ҳар доим бирор давр адабиёти ва санъати ҳақида жиддий мунозара бошланганда, анъанавийлик ва новаторлик масаласи, албатта, асосий муаммолардан бирига айланади. Шу маънода “Майсаранинг иши” ҳамда “Учар ошиқлар” комедияларини анъанавийлик ва новаторликнинг ўзига хос ижодий намунаси дейиш мумкин. Мазкур икки асарда ҳам ахлоқсизлик, яъни ўзганинг жуфти ҳалолига ёмон кўз билан қараш, ўзининг тубан мақсадлари йўлида ҳар қандай пасткашлик ва </w:t>
      </w:r>
      <w:r w:rsidRPr="003029ED">
        <w:rPr>
          <w:rFonts w:ascii="Times New Roman" w:hAnsi="Times New Roman" w:cs="Times New Roman"/>
          <w:sz w:val="28"/>
          <w:szCs w:val="28"/>
          <w:lang w:val="uz-Cyrl-UZ"/>
        </w:rPr>
        <w:lastRenderedPageBreak/>
        <w:t xml:space="preserve">ифлосликни қилишга мойил бўлган салбий маъно ва характердаги сохта ошиқлар кулги остига олинган. </w:t>
      </w:r>
    </w:p>
    <w:p w:rsidR="000C0D83" w:rsidRPr="003029ED" w:rsidRDefault="000C0D83" w:rsidP="000C0D83">
      <w:pPr>
        <w:spacing w:after="0" w:line="360" w:lineRule="auto"/>
        <w:ind w:firstLine="708"/>
        <w:jc w:val="both"/>
        <w:rPr>
          <w:rFonts w:ascii="Times New Roman" w:hAnsi="Times New Roman" w:cs="Times New Roman"/>
          <w:sz w:val="28"/>
          <w:szCs w:val="28"/>
          <w:lang w:val="uz-Cyrl-UZ"/>
        </w:rPr>
      </w:pPr>
      <w:r w:rsidRPr="003029ED">
        <w:rPr>
          <w:rFonts w:ascii="Times New Roman" w:hAnsi="Times New Roman" w:cs="Times New Roman"/>
          <w:sz w:val="28"/>
          <w:szCs w:val="28"/>
          <w:lang w:val="uz-Cyrl-UZ"/>
        </w:rPr>
        <w:t>Ҳамзанинг “Майсаранинг иши” комедиясида Қози, Мулла Рўзи, Ҳидоятхон каби нафс қулига айланган, ахлоқан бузуқ кимсалар Чўпоннинг жуфти ҳалоли бўлган Ойхонга ошиқу беқарор бўлиб қолишган бўлса,  Илшат Юмағуловнинг “Учар ошиқлар” комедиясида эса милиционер Апушнинг хотини Сарияга қишлоқнинг олди йигитлари саналган бойвачча сотувчи Шамай, бизнесмен Ҳожиғали, клуб мудири Мунирлар ошиқ бўлишади.</w:t>
      </w:r>
    </w:p>
    <w:p w:rsidR="000C0D83" w:rsidRPr="003029ED" w:rsidRDefault="000C0D83" w:rsidP="000C0D83">
      <w:pPr>
        <w:spacing w:after="0" w:line="360" w:lineRule="auto"/>
        <w:ind w:firstLine="708"/>
        <w:jc w:val="both"/>
        <w:rPr>
          <w:rFonts w:ascii="Times New Roman" w:hAnsi="Times New Roman" w:cs="Times New Roman"/>
          <w:sz w:val="28"/>
          <w:szCs w:val="28"/>
          <w:lang w:val="uz-Cyrl-UZ"/>
        </w:rPr>
      </w:pPr>
      <w:r w:rsidRPr="003029ED">
        <w:rPr>
          <w:rFonts w:ascii="Times New Roman" w:hAnsi="Times New Roman" w:cs="Times New Roman"/>
          <w:sz w:val="28"/>
          <w:szCs w:val="28"/>
          <w:lang w:val="uz-Cyrl-UZ"/>
        </w:rPr>
        <w:t>“Майсаранинг иши” комедиясида Ойхон билан Қози, Мулла Рўзи, Ҳидоятхонларнинг “висол онлари”ни оқила ва зийрак Майсара ташкил қилишга эришган бўлса,</w:t>
      </w:r>
      <w:r>
        <w:rPr>
          <w:rFonts w:ascii="Times New Roman" w:hAnsi="Times New Roman" w:cs="Times New Roman"/>
          <w:sz w:val="28"/>
          <w:szCs w:val="28"/>
          <w:lang w:val="uz-Cyrl-UZ"/>
        </w:rPr>
        <w:t xml:space="preserve"> </w:t>
      </w:r>
      <w:r w:rsidRPr="003029ED">
        <w:rPr>
          <w:rFonts w:ascii="Times New Roman" w:hAnsi="Times New Roman" w:cs="Times New Roman"/>
          <w:sz w:val="28"/>
          <w:szCs w:val="28"/>
          <w:lang w:val="uz-Cyrl-UZ"/>
        </w:rPr>
        <w:t xml:space="preserve">“Учар ошиқлар” комедиясида эса бу вазифани Сариянинг ўзи Шамай, Ҳожиғали, Мунирларнинг турмуш ўртоқлари билан келишган ҳолда </w:t>
      </w:r>
      <w:r>
        <w:rPr>
          <w:rFonts w:ascii="Times New Roman" w:hAnsi="Times New Roman" w:cs="Times New Roman"/>
          <w:sz w:val="28"/>
          <w:szCs w:val="28"/>
          <w:lang w:val="uz-Cyrl-UZ"/>
        </w:rPr>
        <w:t>амалга оширишга ҳаракат қилади.</w:t>
      </w:r>
      <w:r w:rsidRPr="003029ED">
        <w:rPr>
          <w:rFonts w:ascii="Times New Roman" w:hAnsi="Times New Roman" w:cs="Times New Roman"/>
          <w:sz w:val="28"/>
          <w:szCs w:val="28"/>
          <w:lang w:val="uz-Cyrl-UZ"/>
        </w:rPr>
        <w:t xml:space="preserve"> “Учар ошиқлар” асарида “ошиқ йигитлар” Шамай, Ҳожиғали ҳамда Мунир ниятимга етдим деганда ҳар сафар эшик тақиллаб қолади ва Сария уларни бирини шкафга, бирини сандиққа, бирини эса сўри тагига яширган бўлса, Ҳамзанинг “Майсаранинг иши” комедиясида ҳам ҳар сафар бирор ошиқнинг энди кириб келган чоғида эшик тақиллаб қолаверади ва шундан сўнг Майсара бошчилигида “учала ошиқ” ҳам бири эшакка, бири хўкизга ўхшатиб боғланган бўлса, яна бири эса бешикка беланганлигига, уларнинг шармандали аҳволига гувоҳ бўламиз.</w:t>
      </w:r>
    </w:p>
    <w:p w:rsidR="000C0D83" w:rsidRPr="003029ED" w:rsidRDefault="000C0D83" w:rsidP="000C0D83">
      <w:pPr>
        <w:spacing w:after="0" w:line="360" w:lineRule="auto"/>
        <w:ind w:firstLine="708"/>
        <w:jc w:val="both"/>
        <w:rPr>
          <w:rFonts w:ascii="Times New Roman" w:hAnsi="Times New Roman" w:cs="Times New Roman"/>
          <w:sz w:val="28"/>
          <w:szCs w:val="28"/>
          <w:lang w:val="uz-Cyrl-UZ"/>
        </w:rPr>
      </w:pPr>
      <w:r w:rsidRPr="003029ED">
        <w:rPr>
          <w:rFonts w:ascii="Times New Roman" w:hAnsi="Times New Roman" w:cs="Times New Roman"/>
          <w:sz w:val="28"/>
          <w:szCs w:val="28"/>
          <w:lang w:val="uz-Cyrl-UZ"/>
        </w:rPr>
        <w:t>Иккала комедияда ҳам нафс қулига айланган ошиқларни фош этиш саҳнаси олдиндан ўқувчи-томошабинга ошкор қилинади. Мисол учун, “Майсаранинг иши”да Майсара ўз режаларини Ойхон ва Нодирага олдиндан айтган бўлса, “Учар ошиқлар”да эса Сария сотувчи Шамай, бизнесмен Ҳожиғали, клуб мудири Мунирларнинг турмуш ўртоқлари билан дарё бўйидаги зиёфатда ошиқ йигитларнинг кирдикорлари, яъни жуфти ҳалоллар ига бўлган хиёнатларини фош этишни олдиндан келишиб олишганлиги томошабинга ошкор этилади.</w:t>
      </w:r>
    </w:p>
    <w:p w:rsidR="000C0D83" w:rsidRPr="003029ED" w:rsidRDefault="000C0D83" w:rsidP="000C0D83">
      <w:pPr>
        <w:spacing w:after="0" w:line="360" w:lineRule="auto"/>
        <w:ind w:firstLine="708"/>
        <w:jc w:val="both"/>
        <w:rPr>
          <w:rFonts w:ascii="Times New Roman" w:hAnsi="Times New Roman" w:cs="Times New Roman"/>
          <w:sz w:val="28"/>
          <w:szCs w:val="28"/>
          <w:lang w:val="uz-Cyrl-UZ"/>
        </w:rPr>
      </w:pPr>
      <w:r w:rsidRPr="003029ED">
        <w:rPr>
          <w:rFonts w:ascii="Times New Roman" w:hAnsi="Times New Roman" w:cs="Times New Roman"/>
          <w:sz w:val="28"/>
          <w:szCs w:val="28"/>
          <w:lang w:val="uz-Cyrl-UZ"/>
        </w:rPr>
        <w:t xml:space="preserve">“Майсаранинг иши” ҳамда “Учар ошиқлар”даги яна бир муштарак жиҳат уч ошиқ ва бир маъшуқа образларининг гавдалантирилганлигидир. </w:t>
      </w:r>
      <w:r w:rsidRPr="003029ED">
        <w:rPr>
          <w:rFonts w:ascii="Times New Roman" w:hAnsi="Times New Roman" w:cs="Times New Roman"/>
          <w:sz w:val="28"/>
          <w:szCs w:val="28"/>
          <w:lang w:val="uz-Cyrl-UZ"/>
        </w:rPr>
        <w:lastRenderedPageBreak/>
        <w:t xml:space="preserve">Чунончи, “Майсаранинг иши”да Ойхоннинг висолига етишиш йўлида Қози, Мулла Рўзи ва Ҳидоятхонларнинг бадниятлари кўрсатилса, “Учар ошиқ лар”да эса сотувчи Шамай, бизнесмен Ҳожиғали, клуб мудири Мунирлар Сариянинг ишқида ҳар қандай пасткашликка тайёрлиги фош этилади.  </w:t>
      </w:r>
    </w:p>
    <w:p w:rsidR="000C0D83" w:rsidRPr="003029ED" w:rsidRDefault="000C0D83" w:rsidP="000C0D83">
      <w:pPr>
        <w:spacing w:after="0" w:line="360" w:lineRule="auto"/>
        <w:ind w:firstLine="708"/>
        <w:jc w:val="both"/>
        <w:rPr>
          <w:rFonts w:ascii="Times New Roman" w:hAnsi="Times New Roman" w:cs="Times New Roman"/>
          <w:sz w:val="28"/>
          <w:szCs w:val="28"/>
          <w:lang w:val="uz-Cyrl-UZ"/>
        </w:rPr>
      </w:pPr>
      <w:r w:rsidRPr="003029ED">
        <w:rPr>
          <w:rFonts w:ascii="Times New Roman" w:hAnsi="Times New Roman" w:cs="Times New Roman"/>
          <w:sz w:val="28"/>
          <w:szCs w:val="28"/>
          <w:lang w:val="uz-Cyrl-UZ"/>
        </w:rPr>
        <w:t>“Майсаранинг иши” комедиясида дин пешволарининг ахлоқан бузуқликлари кулги орқали фош этилгани драматургнинг юксак бадиий маҳоратини кўрсатади. “Учар ошиқлар”да эса “тўқликка шўхлик” қилмоқчи бўлган инсонлар-бири сотувчи, бири бизнесмен, бири клуб мудирининг қишлоққа янги кўчиб келган, бировнинг турмуш ўртоғи бўлган Сарияга ошиқ бўлиш ҳолатлари ва бу йўлдаги қинғирликлари комик планда маҳорат билан тасвир этиладики, бу ҳам муаллифнинг моҳир комедиянавислигидан далолатдир.</w:t>
      </w:r>
    </w:p>
    <w:p w:rsidR="000C0D83" w:rsidRPr="003029ED" w:rsidRDefault="000C0D83" w:rsidP="000C0D83">
      <w:pPr>
        <w:spacing w:after="0" w:line="360" w:lineRule="auto"/>
        <w:ind w:firstLine="708"/>
        <w:jc w:val="both"/>
        <w:rPr>
          <w:rFonts w:ascii="Times New Roman" w:hAnsi="Times New Roman" w:cs="Times New Roman"/>
          <w:sz w:val="28"/>
          <w:szCs w:val="28"/>
          <w:lang w:val="uz-Cyrl-UZ"/>
        </w:rPr>
      </w:pPr>
      <w:r w:rsidRPr="003029ED">
        <w:rPr>
          <w:rFonts w:ascii="Times New Roman" w:hAnsi="Times New Roman" w:cs="Times New Roman"/>
          <w:sz w:val="28"/>
          <w:szCs w:val="28"/>
          <w:lang w:val="uz-Cyrl-UZ"/>
        </w:rPr>
        <w:t>Ҳамза Ҳакимзода “Майсаранинг иши” комедияси ХХ аср биринчи чорагида, бошқирд драматурги Илшат Юмағуловнинг “Учар ошиқлар” комедияси эса ХХ асрнинг охирги чорагида яратилган</w:t>
      </w:r>
      <w:r>
        <w:rPr>
          <w:rFonts w:ascii="Times New Roman" w:hAnsi="Times New Roman" w:cs="Times New Roman"/>
          <w:sz w:val="28"/>
          <w:szCs w:val="28"/>
          <w:lang w:val="uz-Cyrl-UZ"/>
        </w:rPr>
        <w:t>, ушбу асарларнинг яратилган</w:t>
      </w:r>
      <w:r w:rsidRPr="003029ED">
        <w:rPr>
          <w:rFonts w:ascii="Times New Roman" w:hAnsi="Times New Roman" w:cs="Times New Roman"/>
          <w:sz w:val="28"/>
          <w:szCs w:val="28"/>
          <w:lang w:val="uz-Cyrl-UZ"/>
        </w:rPr>
        <w:t xml:space="preserve"> даврларига эътибор қаратсак, шу нарса аён бўладики бошқирд адиби Илшат Юмағулов ўзи билиб-билмай ўзбек драматурги Ҳамзадан ижодий таъсирланган ёки сюжет линияларини шакллантиришда айнан Ҳамзанинг сюжетидан фойдаланганлигига гувоҳ бўламиз. Албатта, бу каби ижодий алоқаларни дунё адабиётидан яна келтириш мумкин. Лекин муҳим жиҳати шундаки, ўзбек адабиёти жумладан, комедиялари ҳам бошқа миллат адиблари учун ижодий маҳорат мактаби вазифасини ўтаётганлиги алоҳида эътиборга молик.</w:t>
      </w:r>
    </w:p>
    <w:p w:rsidR="000C0D83" w:rsidRDefault="000C0D83" w:rsidP="000C0D83">
      <w:pPr>
        <w:shd w:val="clear" w:color="auto" w:fill="FFFFFF"/>
        <w:spacing w:after="0" w:line="360" w:lineRule="auto"/>
        <w:ind w:firstLine="708"/>
        <w:jc w:val="both"/>
        <w:rPr>
          <w:rFonts w:ascii="Times New Roman" w:hAnsi="Times New Roman" w:cs="Times New Roman"/>
          <w:sz w:val="28"/>
          <w:szCs w:val="28"/>
          <w:lang w:val="uz-Cyrl-UZ"/>
        </w:rPr>
      </w:pPr>
      <w:r w:rsidRPr="003029ED">
        <w:rPr>
          <w:rFonts w:ascii="Times New Roman" w:hAnsi="Times New Roman" w:cs="Times New Roman"/>
          <w:sz w:val="28"/>
          <w:szCs w:val="28"/>
          <w:lang w:val="uz-Cyrl-UZ"/>
        </w:rPr>
        <w:t xml:space="preserve">Санъат асарининг, айниқса, ундаги персонажларнинг сўзларига, монолог ва диалогларга кўпроқ асосланадиган драматик асарларнинг етук бўлиши унинг тили ва услубига бевосита боғлиқ. Ҳамза Ҳакимзода, Абдулла Қаҳҳор, Саид Аҳмад  ва Эркин Воҳидов комедияларининг ҳам муваффақият қозониши ва томошабинларга манзур бўлишининг асосий сабаб ва омилларидан бири, шубҳасиз, уларнинг  беқиёс тилида ва адибларимизнинг юксак сўз санъаткорлигидадир. Бу жиҳатдан Абдулла Қаҳҳорнинг Ҳамза </w:t>
      </w:r>
      <w:r w:rsidRPr="003029ED">
        <w:rPr>
          <w:rFonts w:ascii="Times New Roman" w:hAnsi="Times New Roman" w:cs="Times New Roman"/>
          <w:sz w:val="28"/>
          <w:szCs w:val="28"/>
          <w:lang w:val="uz-Cyrl-UZ"/>
        </w:rPr>
        <w:lastRenderedPageBreak/>
        <w:t>асарлари ва драмаларининг элга манзур бўлганлиги сабаблари ҳақидаги мулоҳазалари бадиий тилнинг адабиётдаги ўрни ва аҳамиятини англашда ҳам қимматли бир хулоса бўла олади. “Ҳамза Ҳакимзода асарларининг халққа бу қадар яқин ва суюмли бўлишига асосий сабаб унинг замон билан ҳамнафас ва халқ дилининг таржимони бўлганлигидир. Шу сабаб унинг тилини халққа ниҳоятда яқин қилди. Ҳамзагача ва Ҳамза даврида ҳам ҳеч бир ёзувчининг тили Ҳамза тилидек жонли ва ранг-баранг халқ тилига яқин бўлган эмас”</w:t>
      </w:r>
      <w:r>
        <w:rPr>
          <w:rStyle w:val="a5"/>
          <w:rFonts w:ascii="Times New Roman" w:hAnsi="Times New Roman" w:cs="Times New Roman"/>
          <w:sz w:val="28"/>
          <w:szCs w:val="28"/>
          <w:lang w:val="uz-Cyrl-UZ"/>
        </w:rPr>
        <w:footnoteReference w:id="4"/>
      </w:r>
      <w:r w:rsidRPr="003029ED">
        <w:rPr>
          <w:rFonts w:ascii="Times New Roman" w:hAnsi="Times New Roman" w:cs="Times New Roman"/>
          <w:sz w:val="28"/>
          <w:szCs w:val="28"/>
          <w:lang w:val="uz-Cyrl-UZ"/>
        </w:rPr>
        <w:t>,-деб ёзганда, сўз заргари Абдулла Қаҳҳор, ҳеч шубҳасиз,</w:t>
      </w:r>
      <w:r>
        <w:rPr>
          <w:rFonts w:ascii="Times New Roman" w:hAnsi="Times New Roman" w:cs="Times New Roman"/>
          <w:sz w:val="28"/>
          <w:szCs w:val="28"/>
          <w:lang w:val="uz-Cyrl-UZ"/>
        </w:rPr>
        <w:t xml:space="preserve"> ҳақ эди.</w:t>
      </w:r>
    </w:p>
    <w:p w:rsidR="000C0D83" w:rsidRPr="003029ED" w:rsidRDefault="000C0D83" w:rsidP="000C0D83">
      <w:pPr>
        <w:shd w:val="clear" w:color="auto" w:fill="FFFFFF"/>
        <w:spacing w:after="0" w:line="360" w:lineRule="auto"/>
        <w:ind w:firstLine="708"/>
        <w:jc w:val="both"/>
        <w:rPr>
          <w:rFonts w:ascii="Times New Roman" w:hAnsi="Times New Roman" w:cs="Times New Roman"/>
          <w:sz w:val="28"/>
          <w:szCs w:val="28"/>
          <w:lang w:val="uz-Cyrl-UZ"/>
        </w:rPr>
      </w:pPr>
      <w:r w:rsidRPr="003029ED">
        <w:rPr>
          <w:rFonts w:ascii="Times New Roman" w:hAnsi="Times New Roman" w:cs="Times New Roman"/>
          <w:sz w:val="28"/>
          <w:szCs w:val="28"/>
          <w:lang w:val="uz-Cyrl-UZ"/>
        </w:rPr>
        <w:t xml:space="preserve">Бунга ишонч ҳосил қилиш учун Ҳамза Ҳакимзоданинг “Майсаранинг иши” комедиясидан кўплаб мисол келтириш мумкин. Чунончи, Майсара бадният шариат пешволарига қарши ўзининг пухта ўйланган тадбири ҳақида Чўпонга шундай дейди: “Қочсак номардликдир, киши ўлдирсак жиноятдир. Турсак икки бошдан тилагимиз, номусимиз барбод бўлур. Бир иш қилиш керакки, душманларни ўз-ўзларича ўлимга маҳкум этайлик, Ойхонни соғлом қўлда қолдириб, юрт-элга номусимиз билан саломат кетайлик. Ўғлим, шер йигитни одам ўлдирмас, номус ўлдирур. Биз бир иш қилайликки, шармандаларни ер юзига достон қилиб кетайлик!” Шу тариқа оқила ва доно  Майсара бу тадбири билан ёмонларнинг сирларини эл олдида ошкора қилишни уларга энг ўткир жазоларидан деб билади ва уни зийраклик билан амалга ошради. Унинг сўзлари маънодорлиги ва чуқур миллийлиги билан чиндан ҳам халқ ҳикматларига ўхшаб кетади ва томошабинларнинг эътиборини жалб этади.  </w:t>
      </w:r>
    </w:p>
    <w:p w:rsidR="000C0D83" w:rsidRPr="003029ED" w:rsidRDefault="000C0D83" w:rsidP="000C0D83">
      <w:pPr>
        <w:shd w:val="clear" w:color="auto" w:fill="FFFFFF"/>
        <w:spacing w:after="0" w:line="360" w:lineRule="auto"/>
        <w:ind w:firstLine="708"/>
        <w:jc w:val="both"/>
        <w:rPr>
          <w:rFonts w:ascii="Times New Roman" w:hAnsi="Times New Roman" w:cs="Times New Roman"/>
          <w:sz w:val="28"/>
          <w:szCs w:val="28"/>
          <w:lang w:val="uz-Cyrl-UZ"/>
        </w:rPr>
      </w:pPr>
      <w:r w:rsidRPr="003029ED">
        <w:rPr>
          <w:rFonts w:ascii="Times New Roman" w:hAnsi="Times New Roman" w:cs="Times New Roman"/>
          <w:sz w:val="28"/>
          <w:szCs w:val="28"/>
          <w:lang w:val="uz-Cyrl-UZ"/>
        </w:rPr>
        <w:t>Комедиядаги етакчи образлардан бири Мулладўстнинг сўзлари ҳам унинг характери ва ижтимоий ҳаётдаги бир камбағалнинг мавқеига ҳар жиҳатдан мос келиши ва халқона руҳи билан томошабинда катта қизиқиш уйғотади. Бир қарашда Мулладўст гўё ўзининг ночор аҳволидан ва омадсизлигидан ҳасрат қилаётгандек туюлса ҳам, аслида эса, у ўзининг ўткир кинояли ва чуқур мантиқий сўзлари билан бадният дин ва шариат пешволаридан шикоят қилади, уларнинг сир-асрори ва кир</w:t>
      </w:r>
      <w:r>
        <w:rPr>
          <w:rFonts w:ascii="Times New Roman" w:hAnsi="Times New Roman" w:cs="Times New Roman"/>
          <w:sz w:val="28"/>
          <w:szCs w:val="28"/>
          <w:lang w:val="uz-Cyrl-UZ"/>
        </w:rPr>
        <w:t xml:space="preserve">дикорларини  фош </w:t>
      </w:r>
      <w:r>
        <w:rPr>
          <w:rFonts w:ascii="Times New Roman" w:hAnsi="Times New Roman" w:cs="Times New Roman"/>
          <w:sz w:val="28"/>
          <w:szCs w:val="28"/>
          <w:lang w:val="uz-Cyrl-UZ"/>
        </w:rPr>
        <w:lastRenderedPageBreak/>
        <w:t xml:space="preserve">этиб ташлайди. </w:t>
      </w:r>
      <w:r w:rsidRPr="003029ED">
        <w:rPr>
          <w:rFonts w:ascii="Times New Roman" w:hAnsi="Times New Roman" w:cs="Times New Roman"/>
          <w:sz w:val="28"/>
          <w:szCs w:val="28"/>
          <w:lang w:val="uz-Cyrl-UZ"/>
        </w:rPr>
        <w:t>Унинг индивидуаллашган</w:t>
      </w:r>
      <w:r>
        <w:rPr>
          <w:rFonts w:ascii="Times New Roman" w:hAnsi="Times New Roman" w:cs="Times New Roman"/>
          <w:sz w:val="28"/>
          <w:szCs w:val="28"/>
          <w:lang w:val="uz-Cyrl-UZ"/>
        </w:rPr>
        <w:t xml:space="preserve">, </w:t>
      </w:r>
      <w:r w:rsidRPr="003029ED">
        <w:rPr>
          <w:rFonts w:ascii="Times New Roman" w:hAnsi="Times New Roman" w:cs="Times New Roman"/>
          <w:sz w:val="28"/>
          <w:szCs w:val="28"/>
          <w:lang w:val="uz-Cyrl-UZ"/>
        </w:rPr>
        <w:t>ўзига хос тили ва сўзлаш манераси ва оҳанги қанчалик халқчил бўлганидек, шунчалик тагдор ва маънодорлиги билан ҳам алоҳида ажралиб туради. Унинг ислом маърифатидан йироқ бўлган сохта ва мунофиқ руҳоний-уламоларга нисбатан оддий меҳнаткаш халқнинг нафратини ифодаловчи “Уламоларда ёлғон гап йўқ-ку, ҳийлайи шаръий жуда кўп-да” деган истеҳзоли пичингларида ҳам уларнинг иккиюзламачи ва ҳийлакорликларига яққол ишора акс этиб туради.</w:t>
      </w:r>
    </w:p>
    <w:p w:rsidR="00E84C3E" w:rsidRPr="000C0D83" w:rsidRDefault="00E84C3E">
      <w:pPr>
        <w:rPr>
          <w:lang w:val="uz-Cyrl-UZ"/>
        </w:rPr>
      </w:pPr>
    </w:p>
    <w:sectPr w:rsidR="00E84C3E" w:rsidRPr="000C0D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BEE" w:rsidRDefault="00086BEE" w:rsidP="000C0D83">
      <w:pPr>
        <w:spacing w:after="0" w:line="240" w:lineRule="auto"/>
      </w:pPr>
      <w:r>
        <w:separator/>
      </w:r>
    </w:p>
  </w:endnote>
  <w:endnote w:type="continuationSeparator" w:id="0">
    <w:p w:rsidR="00086BEE" w:rsidRDefault="00086BEE" w:rsidP="000C0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BEE" w:rsidRDefault="00086BEE" w:rsidP="000C0D83">
      <w:pPr>
        <w:spacing w:after="0" w:line="240" w:lineRule="auto"/>
      </w:pPr>
      <w:r>
        <w:separator/>
      </w:r>
    </w:p>
  </w:footnote>
  <w:footnote w:type="continuationSeparator" w:id="0">
    <w:p w:rsidR="00086BEE" w:rsidRDefault="00086BEE" w:rsidP="000C0D83">
      <w:pPr>
        <w:spacing w:after="0" w:line="240" w:lineRule="auto"/>
      </w:pPr>
      <w:r>
        <w:continuationSeparator/>
      </w:r>
    </w:p>
  </w:footnote>
  <w:footnote w:id="1">
    <w:p w:rsidR="000C0D83" w:rsidRPr="007662C3" w:rsidRDefault="000C0D83" w:rsidP="000C0D83">
      <w:pPr>
        <w:pStyle w:val="a3"/>
        <w:rPr>
          <w:rFonts w:ascii="Times New Roman" w:hAnsi="Times New Roman" w:cs="Times New Roman"/>
          <w:lang w:val="uz-Cyrl-UZ"/>
        </w:rPr>
      </w:pPr>
      <w:r w:rsidRPr="007662C3">
        <w:rPr>
          <w:rStyle w:val="a5"/>
          <w:rFonts w:ascii="Times New Roman" w:hAnsi="Times New Roman" w:cs="Times New Roman"/>
        </w:rPr>
        <w:footnoteRef/>
      </w:r>
      <w:r w:rsidRPr="007662C3">
        <w:rPr>
          <w:rFonts w:ascii="Times New Roman" w:hAnsi="Times New Roman" w:cs="Times New Roman"/>
          <w:lang w:val="uz-Cyrl-UZ"/>
        </w:rPr>
        <w:t>Қосимов У. Адабий-эстетик тафаккур тадрижи: анъанавийлик, ворисийлик, ўзига хослик (Абдулла Қодирий, Абдулла Қаҳҳор ва Тоғай Мурод ижоди мисолида). Фил</w:t>
      </w:r>
      <w:r>
        <w:rPr>
          <w:rFonts w:ascii="Times New Roman" w:hAnsi="Times New Roman" w:cs="Times New Roman"/>
          <w:lang w:val="uz-Cyrl-UZ"/>
        </w:rPr>
        <w:t>.</w:t>
      </w:r>
      <w:r w:rsidRPr="007662C3">
        <w:rPr>
          <w:rFonts w:ascii="Times New Roman" w:hAnsi="Times New Roman" w:cs="Times New Roman"/>
          <w:lang w:val="uz-Cyrl-UZ"/>
        </w:rPr>
        <w:t>ф</w:t>
      </w:r>
      <w:r>
        <w:rPr>
          <w:rFonts w:ascii="Times New Roman" w:hAnsi="Times New Roman" w:cs="Times New Roman"/>
          <w:lang w:val="uz-Cyrl-UZ"/>
        </w:rPr>
        <w:t>.</w:t>
      </w:r>
      <w:r w:rsidRPr="007662C3">
        <w:rPr>
          <w:rFonts w:ascii="Times New Roman" w:hAnsi="Times New Roman" w:cs="Times New Roman"/>
          <w:lang w:val="uz-Cyrl-UZ"/>
        </w:rPr>
        <w:t>д</w:t>
      </w:r>
      <w:r>
        <w:rPr>
          <w:rFonts w:ascii="Times New Roman" w:hAnsi="Times New Roman" w:cs="Times New Roman"/>
          <w:lang w:val="uz-Cyrl-UZ"/>
        </w:rPr>
        <w:t>.</w:t>
      </w:r>
      <w:r w:rsidRPr="007662C3">
        <w:rPr>
          <w:rFonts w:ascii="Times New Roman" w:hAnsi="Times New Roman" w:cs="Times New Roman"/>
          <w:lang w:val="uz-Cyrl-UZ"/>
        </w:rPr>
        <w:t>дисс</w:t>
      </w:r>
      <w:r>
        <w:rPr>
          <w:rFonts w:ascii="Times New Roman" w:hAnsi="Times New Roman" w:cs="Times New Roman"/>
          <w:lang w:val="uz-Cyrl-UZ"/>
        </w:rPr>
        <w:t>.</w:t>
      </w:r>
      <w:r w:rsidRPr="007662C3">
        <w:rPr>
          <w:rFonts w:ascii="Times New Roman" w:hAnsi="Times New Roman" w:cs="Times New Roman"/>
          <w:lang w:val="uz-Cyrl-UZ"/>
        </w:rPr>
        <w:t>автореферати.-Т: 2020</w:t>
      </w:r>
      <w:r>
        <w:rPr>
          <w:rFonts w:ascii="Times New Roman" w:hAnsi="Times New Roman" w:cs="Times New Roman"/>
          <w:lang w:val="uz-Cyrl-UZ"/>
        </w:rPr>
        <w:t>.</w:t>
      </w:r>
      <w:r w:rsidRPr="007662C3">
        <w:rPr>
          <w:rFonts w:ascii="Times New Roman" w:hAnsi="Times New Roman" w:cs="Times New Roman"/>
          <w:lang w:val="uz-Cyrl-UZ"/>
        </w:rPr>
        <w:t xml:space="preserve"> 6-б.</w:t>
      </w:r>
    </w:p>
  </w:footnote>
  <w:footnote w:id="2">
    <w:p w:rsidR="000C0D83" w:rsidRPr="007662C3" w:rsidRDefault="000C0D83" w:rsidP="000C0D83">
      <w:pPr>
        <w:pStyle w:val="a3"/>
        <w:rPr>
          <w:rFonts w:ascii="Times New Roman" w:hAnsi="Times New Roman" w:cs="Times New Roman"/>
          <w:lang w:val="uz-Cyrl-UZ"/>
        </w:rPr>
      </w:pPr>
      <w:r w:rsidRPr="007662C3">
        <w:rPr>
          <w:rStyle w:val="a5"/>
          <w:rFonts w:ascii="Times New Roman" w:hAnsi="Times New Roman" w:cs="Times New Roman"/>
        </w:rPr>
        <w:footnoteRef/>
      </w:r>
      <w:r w:rsidRPr="007662C3">
        <w:rPr>
          <w:rFonts w:ascii="Times New Roman" w:hAnsi="Times New Roman" w:cs="Times New Roman"/>
          <w:lang w:val="uz-Cyrl-UZ"/>
        </w:rPr>
        <w:t>Эсон Ўринов “Учар ошиқлар”.// Театр журнали</w:t>
      </w:r>
      <w:r>
        <w:rPr>
          <w:rFonts w:ascii="Times New Roman" w:hAnsi="Times New Roman" w:cs="Times New Roman"/>
          <w:lang w:val="uz-Cyrl-UZ"/>
        </w:rPr>
        <w:t>.</w:t>
      </w:r>
      <w:r w:rsidRPr="007662C3">
        <w:rPr>
          <w:rFonts w:ascii="Times New Roman" w:hAnsi="Times New Roman" w:cs="Times New Roman"/>
          <w:lang w:val="uz-Cyrl-UZ"/>
        </w:rPr>
        <w:t xml:space="preserve"> 1999</w:t>
      </w:r>
      <w:r>
        <w:rPr>
          <w:rFonts w:ascii="Times New Roman" w:hAnsi="Times New Roman" w:cs="Times New Roman"/>
          <w:lang w:val="uz-Cyrl-UZ"/>
        </w:rPr>
        <w:t xml:space="preserve"> .№</w:t>
      </w:r>
      <w:r w:rsidRPr="007662C3">
        <w:rPr>
          <w:rFonts w:ascii="Times New Roman" w:hAnsi="Times New Roman" w:cs="Times New Roman"/>
          <w:lang w:val="uz-Cyrl-UZ"/>
        </w:rPr>
        <w:t xml:space="preserve"> 3</w:t>
      </w:r>
      <w:r>
        <w:rPr>
          <w:rFonts w:ascii="Times New Roman" w:hAnsi="Times New Roman" w:cs="Times New Roman"/>
          <w:lang w:val="uz-Cyrl-UZ"/>
        </w:rPr>
        <w:t>.</w:t>
      </w:r>
      <w:r w:rsidRPr="007662C3">
        <w:rPr>
          <w:rFonts w:ascii="Times New Roman" w:hAnsi="Times New Roman" w:cs="Times New Roman"/>
          <w:lang w:val="uz-Cyrl-UZ"/>
        </w:rPr>
        <w:t xml:space="preserve"> 19-бет.</w:t>
      </w:r>
    </w:p>
  </w:footnote>
  <w:footnote w:id="3">
    <w:p w:rsidR="000C0D83" w:rsidRPr="007662C3" w:rsidRDefault="000C0D83" w:rsidP="000C0D83">
      <w:pPr>
        <w:pStyle w:val="a3"/>
        <w:rPr>
          <w:rFonts w:ascii="Times New Roman" w:hAnsi="Times New Roman" w:cs="Times New Roman"/>
          <w:lang w:val="uz-Cyrl-UZ"/>
        </w:rPr>
      </w:pPr>
      <w:r w:rsidRPr="007662C3">
        <w:rPr>
          <w:rStyle w:val="a5"/>
          <w:rFonts w:ascii="Times New Roman" w:hAnsi="Times New Roman" w:cs="Times New Roman"/>
        </w:rPr>
        <w:footnoteRef/>
      </w:r>
      <w:r w:rsidRPr="007662C3">
        <w:rPr>
          <w:rFonts w:ascii="Times New Roman" w:hAnsi="Times New Roman" w:cs="Times New Roman"/>
          <w:lang w:val="uz-Cyrl-UZ"/>
        </w:rPr>
        <w:t>Эсон Ўринов “Учар ошиқлар”.// Театр</w:t>
      </w:r>
      <w:r>
        <w:rPr>
          <w:rFonts w:ascii="Times New Roman" w:hAnsi="Times New Roman" w:cs="Times New Roman"/>
          <w:lang w:val="uz-Cyrl-UZ"/>
        </w:rPr>
        <w:t xml:space="preserve"> журнали. 1999.№ 3. 19-бет.</w:t>
      </w:r>
    </w:p>
  </w:footnote>
  <w:footnote w:id="4">
    <w:p w:rsidR="000C0D83" w:rsidRPr="003E3C97" w:rsidRDefault="000C0D83" w:rsidP="000C0D83">
      <w:pPr>
        <w:pStyle w:val="a3"/>
        <w:rPr>
          <w:lang w:val="uz-Cyrl-UZ"/>
        </w:rPr>
      </w:pPr>
      <w:r>
        <w:rPr>
          <w:rStyle w:val="a5"/>
        </w:rPr>
        <w:footnoteRef/>
      </w:r>
      <w:r w:rsidRPr="003E3C97">
        <w:rPr>
          <w:lang w:val="uz-Cyrl-UZ"/>
        </w:rPr>
        <w:t xml:space="preserve"> </w:t>
      </w:r>
      <w:r w:rsidRPr="003E3C97">
        <w:rPr>
          <w:rFonts w:ascii="Times New Roman" w:hAnsi="Times New Roman" w:cs="Times New Roman"/>
          <w:sz w:val="16"/>
          <w:szCs w:val="16"/>
          <w:lang w:val="uz-Cyrl-UZ"/>
        </w:rPr>
        <w:t>Ҳамза .</w:t>
      </w:r>
      <w:r>
        <w:rPr>
          <w:rFonts w:ascii="Times New Roman" w:hAnsi="Times New Roman" w:cs="Times New Roman"/>
          <w:sz w:val="16"/>
          <w:szCs w:val="16"/>
          <w:lang w:val="uz-Cyrl-UZ"/>
        </w:rPr>
        <w:t xml:space="preserve"> </w:t>
      </w:r>
      <w:r w:rsidRPr="003E3C97">
        <w:rPr>
          <w:rFonts w:ascii="Times New Roman" w:hAnsi="Times New Roman" w:cs="Times New Roman"/>
          <w:sz w:val="16"/>
          <w:szCs w:val="16"/>
          <w:lang w:val="uz-Cyrl-UZ"/>
        </w:rPr>
        <w:t>Асарлар</w:t>
      </w:r>
      <w:r>
        <w:rPr>
          <w:rFonts w:ascii="Times New Roman" w:hAnsi="Times New Roman" w:cs="Times New Roman"/>
          <w:sz w:val="16"/>
          <w:szCs w:val="16"/>
          <w:lang w:val="uz-Cyrl-UZ"/>
        </w:rPr>
        <w:t>.</w:t>
      </w:r>
      <w:r w:rsidRPr="003E3C97">
        <w:rPr>
          <w:rFonts w:ascii="Times New Roman" w:hAnsi="Times New Roman" w:cs="Times New Roman"/>
          <w:sz w:val="16"/>
          <w:szCs w:val="16"/>
          <w:lang w:val="uz-Cyrl-UZ"/>
        </w:rPr>
        <w:t xml:space="preserve"> Тўртинчи том .</w:t>
      </w:r>
      <w:r>
        <w:rPr>
          <w:rFonts w:ascii="Times New Roman" w:hAnsi="Times New Roman" w:cs="Times New Roman"/>
          <w:sz w:val="16"/>
          <w:szCs w:val="16"/>
          <w:lang w:val="uz-Cyrl-UZ"/>
        </w:rPr>
        <w:t>-</w:t>
      </w:r>
      <w:r w:rsidRPr="003E3C97">
        <w:rPr>
          <w:rFonts w:ascii="Times New Roman" w:hAnsi="Times New Roman" w:cs="Times New Roman"/>
          <w:sz w:val="16"/>
          <w:szCs w:val="16"/>
          <w:lang w:val="uz-Cyrl-UZ"/>
        </w:rPr>
        <w:t>Т.</w:t>
      </w:r>
      <w:r>
        <w:rPr>
          <w:rFonts w:ascii="Times New Roman" w:hAnsi="Times New Roman" w:cs="Times New Roman"/>
          <w:sz w:val="16"/>
          <w:szCs w:val="16"/>
          <w:lang w:val="uz-Cyrl-UZ"/>
        </w:rPr>
        <w:t xml:space="preserve">: </w:t>
      </w:r>
      <w:r w:rsidRPr="003E3C97">
        <w:rPr>
          <w:rFonts w:ascii="Times New Roman" w:hAnsi="Times New Roman" w:cs="Times New Roman"/>
          <w:sz w:val="16"/>
          <w:szCs w:val="16"/>
          <w:lang w:val="uz-Cyrl-UZ"/>
        </w:rPr>
        <w:t>1989.</w:t>
      </w:r>
      <w:r>
        <w:rPr>
          <w:rFonts w:ascii="Times New Roman" w:hAnsi="Times New Roman" w:cs="Times New Roman"/>
          <w:sz w:val="16"/>
          <w:szCs w:val="16"/>
          <w:lang w:val="uz-Cyrl-UZ"/>
        </w:rPr>
        <w:t xml:space="preserve"> </w:t>
      </w:r>
      <w:r w:rsidRPr="003E3C97">
        <w:rPr>
          <w:rFonts w:ascii="Times New Roman" w:hAnsi="Times New Roman" w:cs="Times New Roman"/>
          <w:sz w:val="16"/>
          <w:szCs w:val="16"/>
          <w:lang w:val="uz-Cyrl-UZ"/>
        </w:rPr>
        <w:t>28-б.</w:t>
      </w:r>
      <w:r w:rsidRPr="003029ED">
        <w:rPr>
          <w:rFonts w:ascii="Times New Roman" w:hAnsi="Times New Roman" w:cs="Times New Roman"/>
          <w:sz w:val="28"/>
          <w:szCs w:val="28"/>
          <w:lang w:val="uz-Cyrl-UZ"/>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D83"/>
    <w:rsid w:val="00086BEE"/>
    <w:rsid w:val="000C0D83"/>
    <w:rsid w:val="00116560"/>
    <w:rsid w:val="0024231A"/>
    <w:rsid w:val="00246F13"/>
    <w:rsid w:val="004321F6"/>
    <w:rsid w:val="00497349"/>
    <w:rsid w:val="005E5406"/>
    <w:rsid w:val="00A63759"/>
    <w:rsid w:val="00E84C3E"/>
    <w:rsid w:val="00FE6488"/>
    <w:rsid w:val="00FF6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D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список,список Знак Знак,список Знак Знак Знак Знак Знак Знак Знак,список Знак Знак Знак Знак Знак Знак,список Знак Знак Знак Знак Знак,single space,FOOTNOTES,fn Знак,fn,Footnote Text Char Знак Знак Знак,Знак Знак,Знак1,-++ З,Знак, Знак"/>
    <w:basedOn w:val="a"/>
    <w:link w:val="a4"/>
    <w:uiPriority w:val="99"/>
    <w:unhideWhenUsed/>
    <w:rsid w:val="000C0D83"/>
    <w:pPr>
      <w:spacing w:after="0" w:line="240" w:lineRule="auto"/>
    </w:pPr>
    <w:rPr>
      <w:sz w:val="20"/>
      <w:szCs w:val="20"/>
    </w:rPr>
  </w:style>
  <w:style w:type="character" w:customStyle="1" w:styleId="a4">
    <w:name w:val="Текст сноски Знак"/>
    <w:aliases w:val="список Знак,список Знак Знак Знак,список Знак Знак Знак Знак Знак Знак Знак Знак,список Знак Знак Знак Знак Знак Знак Знак1,список Знак Знак Знак Знак Знак Знак1,single space Знак,FOOTNOTES Знак,fn Знак Знак,fn Знак1,Знак Знак Знак"/>
    <w:basedOn w:val="a0"/>
    <w:link w:val="a3"/>
    <w:uiPriority w:val="99"/>
    <w:rsid w:val="000C0D83"/>
    <w:rPr>
      <w:sz w:val="20"/>
      <w:szCs w:val="20"/>
    </w:rPr>
  </w:style>
  <w:style w:type="character" w:styleId="a5">
    <w:name w:val="footnote reference"/>
    <w:aliases w:val="ftref,16 Point,Superscript 6 Point,Appel note de bas de p,Footnote Reference/,Footnote Text Char1,Footnote Text Char11"/>
    <w:basedOn w:val="a0"/>
    <w:uiPriority w:val="99"/>
    <w:unhideWhenUsed/>
    <w:rsid w:val="000C0D83"/>
    <w:rPr>
      <w:vertAlign w:val="superscript"/>
    </w:rPr>
  </w:style>
  <w:style w:type="paragraph" w:styleId="HTML">
    <w:name w:val="HTML Preformatted"/>
    <w:basedOn w:val="a"/>
    <w:link w:val="HTML0"/>
    <w:uiPriority w:val="99"/>
    <w:semiHidden/>
    <w:unhideWhenUsed/>
    <w:rsid w:val="005E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E5406"/>
    <w:rPr>
      <w:rFonts w:ascii="Courier New" w:eastAsia="Times New Roman" w:hAnsi="Courier New" w:cs="Courier New"/>
      <w:sz w:val="20"/>
      <w:szCs w:val="20"/>
      <w:lang w:eastAsia="ru-RU"/>
    </w:rPr>
  </w:style>
  <w:style w:type="character" w:customStyle="1" w:styleId="y2iqfc">
    <w:name w:val="y2iqfc"/>
    <w:basedOn w:val="a0"/>
    <w:rsid w:val="005E54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D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список,список Знак Знак,список Знак Знак Знак Знак Знак Знак Знак,список Знак Знак Знак Знак Знак Знак,список Знак Знак Знак Знак Знак,single space,FOOTNOTES,fn Знак,fn,Footnote Text Char Знак Знак Знак,Знак Знак,Знак1,-++ З,Знак, Знак"/>
    <w:basedOn w:val="a"/>
    <w:link w:val="a4"/>
    <w:uiPriority w:val="99"/>
    <w:unhideWhenUsed/>
    <w:rsid w:val="000C0D83"/>
    <w:pPr>
      <w:spacing w:after="0" w:line="240" w:lineRule="auto"/>
    </w:pPr>
    <w:rPr>
      <w:sz w:val="20"/>
      <w:szCs w:val="20"/>
    </w:rPr>
  </w:style>
  <w:style w:type="character" w:customStyle="1" w:styleId="a4">
    <w:name w:val="Текст сноски Знак"/>
    <w:aliases w:val="список Знак,список Знак Знак Знак,список Знак Знак Знак Знак Знак Знак Знак Знак,список Знак Знак Знак Знак Знак Знак Знак1,список Знак Знак Знак Знак Знак Знак1,single space Знак,FOOTNOTES Знак,fn Знак Знак,fn Знак1,Знак Знак Знак"/>
    <w:basedOn w:val="a0"/>
    <w:link w:val="a3"/>
    <w:uiPriority w:val="99"/>
    <w:rsid w:val="000C0D83"/>
    <w:rPr>
      <w:sz w:val="20"/>
      <w:szCs w:val="20"/>
    </w:rPr>
  </w:style>
  <w:style w:type="character" w:styleId="a5">
    <w:name w:val="footnote reference"/>
    <w:aliases w:val="ftref,16 Point,Superscript 6 Point,Appel note de bas de p,Footnote Reference/,Footnote Text Char1,Footnote Text Char11"/>
    <w:basedOn w:val="a0"/>
    <w:uiPriority w:val="99"/>
    <w:unhideWhenUsed/>
    <w:rsid w:val="000C0D83"/>
    <w:rPr>
      <w:vertAlign w:val="superscript"/>
    </w:rPr>
  </w:style>
  <w:style w:type="paragraph" w:styleId="HTML">
    <w:name w:val="HTML Preformatted"/>
    <w:basedOn w:val="a"/>
    <w:link w:val="HTML0"/>
    <w:uiPriority w:val="99"/>
    <w:semiHidden/>
    <w:unhideWhenUsed/>
    <w:rsid w:val="005E5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E5406"/>
    <w:rPr>
      <w:rFonts w:ascii="Courier New" w:eastAsia="Times New Roman" w:hAnsi="Courier New" w:cs="Courier New"/>
      <w:sz w:val="20"/>
      <w:szCs w:val="20"/>
      <w:lang w:eastAsia="ru-RU"/>
    </w:rPr>
  </w:style>
  <w:style w:type="character" w:customStyle="1" w:styleId="y2iqfc">
    <w:name w:val="y2iqfc"/>
    <w:basedOn w:val="a0"/>
    <w:rsid w:val="005E5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80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1723</Words>
  <Characters>9824</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2022-12-19T04:23:00Z</dcterms:created>
  <dcterms:modified xsi:type="dcterms:W3CDTF">2023-05-12T05:43:00Z</dcterms:modified>
</cp:coreProperties>
</file>